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7A" w:rsidRPr="000C767A" w:rsidRDefault="000C767A" w:rsidP="000C767A">
      <w:pPr>
        <w:spacing w:after="182" w:line="45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kern w:val="36"/>
          <w:sz w:val="40"/>
          <w:szCs w:val="40"/>
          <w:lang w:eastAsia="ru-RU"/>
        </w:rPr>
        <w:t xml:space="preserve">        </w:t>
      </w:r>
      <w:r w:rsidRPr="000C767A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kern w:val="36"/>
          <w:sz w:val="40"/>
          <w:szCs w:val="40"/>
          <w:lang w:eastAsia="ru-RU"/>
        </w:rPr>
        <w:t>Описание, характеристики помещений, средств обучения и воспитания, оборудовании, которым оснащен центр «Точка роста».</w:t>
      </w:r>
    </w:p>
    <w:p w:rsidR="000C767A" w:rsidRPr="000C767A" w:rsidRDefault="000C767A" w:rsidP="000C7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Центр расположен в двух помещениях школы и включать следующие функциональные зоны: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833"/>
        <w:gridCol w:w="442"/>
        <w:gridCol w:w="80"/>
      </w:tblGrid>
      <w:tr w:rsidR="000C767A" w:rsidRPr="000C767A" w:rsidTr="000C767A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Кабинет формирования цифровых и гуманитарных компетенций</w:t>
            </w:r>
          </w:p>
          <w:p w:rsidR="000C767A" w:rsidRPr="000C767A" w:rsidRDefault="000C767A" w:rsidP="000C767A">
            <w:pPr>
              <w:numPr>
                <w:ilvl w:val="0"/>
                <w:numId w:val="1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Стол учителя.</w:t>
            </w:r>
          </w:p>
          <w:p w:rsidR="000C767A" w:rsidRPr="000C767A" w:rsidRDefault="000C767A" w:rsidP="000C767A">
            <w:pPr>
              <w:numPr>
                <w:ilvl w:val="0"/>
                <w:numId w:val="1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Столы учеников.</w:t>
            </w:r>
          </w:p>
          <w:p w:rsidR="000C767A" w:rsidRPr="000C767A" w:rsidRDefault="000C767A" w:rsidP="000C767A">
            <w:pPr>
              <w:numPr>
                <w:ilvl w:val="0"/>
                <w:numId w:val="1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Зона работы с цифровым оборудованием.</w:t>
            </w:r>
          </w:p>
          <w:p w:rsidR="000C767A" w:rsidRPr="000C767A" w:rsidRDefault="000C767A" w:rsidP="000C767A">
            <w:pPr>
              <w:numPr>
                <w:ilvl w:val="0"/>
                <w:numId w:val="1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Зона работы с 3D оборудованием.</w:t>
            </w:r>
          </w:p>
        </w:tc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   </w:t>
            </w:r>
          </w:p>
        </w:tc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C767A" w:rsidRPr="000C767A" w:rsidTr="000C767A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Помещение для проектной деятельности</w:t>
            </w:r>
          </w:p>
          <w:p w:rsidR="000C767A" w:rsidRPr="000C767A" w:rsidRDefault="000C767A" w:rsidP="000C767A">
            <w:pPr>
              <w:numPr>
                <w:ilvl w:val="0"/>
                <w:numId w:val="2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Рабочие места для групповой работы.</w:t>
            </w:r>
          </w:p>
          <w:p w:rsidR="000C767A" w:rsidRPr="000C767A" w:rsidRDefault="000C767A" w:rsidP="000C767A">
            <w:pPr>
              <w:numPr>
                <w:ilvl w:val="0"/>
                <w:numId w:val="2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Индивидуальные рабочие места (1-2 человека).</w:t>
            </w:r>
          </w:p>
          <w:p w:rsidR="000C767A" w:rsidRPr="000C767A" w:rsidRDefault="000C767A" w:rsidP="000C767A">
            <w:pPr>
              <w:numPr>
                <w:ilvl w:val="0"/>
                <w:numId w:val="2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Мини-лекторий.</w:t>
            </w:r>
          </w:p>
          <w:p w:rsidR="000C767A" w:rsidRPr="000C767A" w:rsidRDefault="000C767A" w:rsidP="000C767A">
            <w:pPr>
              <w:numPr>
                <w:ilvl w:val="0"/>
                <w:numId w:val="2"/>
              </w:num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Шахматная гостиная.</w:t>
            </w:r>
          </w:p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after="0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C767A" w:rsidRPr="000C767A" w:rsidTr="000C767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C767A" w:rsidRPr="000C767A" w:rsidRDefault="000C767A" w:rsidP="000C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before="100" w:beforeAutospacing="1" w:after="100" w:afterAutospacing="1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767A" w:rsidRPr="000C767A" w:rsidRDefault="000C767A" w:rsidP="000C767A">
            <w:pPr>
              <w:spacing w:after="0" w:line="36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C76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0C767A" w:rsidRPr="000C767A" w:rsidRDefault="000C767A" w:rsidP="000C7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Получено оборудование:</w:t>
      </w:r>
    </w:p>
    <w:p w:rsidR="000C767A" w:rsidRPr="000C767A" w:rsidRDefault="000C767A" w:rsidP="000C767A">
      <w:pPr>
        <w:numPr>
          <w:ilvl w:val="0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технологии</w:t>
      </w: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инструменты (</w:t>
      </w:r>
      <w:proofErr w:type="spellStart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дрель-шуруповерт</w:t>
      </w:r>
      <w:proofErr w:type="spellEnd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электролобзик</w:t>
      </w:r>
      <w:proofErr w:type="spellEnd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, и т.д.) используются на уроках технологии и в работе над учебными проектами;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3 D-принтер для печати удачных проектов по 3D-моделированию,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конструкторы для изучения основ механики;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Шлем VRAR для визуализации готового изделия и изучения VR-технологий,</w:t>
      </w:r>
    </w:p>
    <w:p w:rsidR="000C767A" w:rsidRPr="000C767A" w:rsidRDefault="000C767A" w:rsidP="000C767A">
      <w:pPr>
        <w:numPr>
          <w:ilvl w:val="0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информатике: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ноутбуки,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квадрокоптеры</w:t>
      </w:r>
      <w:proofErr w:type="spellEnd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C767A" w:rsidRPr="000C767A" w:rsidRDefault="000C767A" w:rsidP="000C767A">
      <w:pPr>
        <w:numPr>
          <w:ilvl w:val="0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ОБЖ: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тренажёры-манекены для отработки сердечно-лёгочной реанимации, отработки приемов удаления инородного тела из верхних дыхательных путей,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 имитаторов травм и поражений используются при изучении тем по основам медицинских знаний и оказанию доврачебной помощи.</w:t>
      </w:r>
    </w:p>
    <w:p w:rsidR="000C767A" w:rsidRPr="000C767A" w:rsidRDefault="000C767A" w:rsidP="000C767A">
      <w:pPr>
        <w:numPr>
          <w:ilvl w:val="0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</w:t>
      </w:r>
      <w:proofErr w:type="spellStart"/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Медиацентра</w:t>
      </w:r>
      <w:proofErr w:type="spellEnd"/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фотоаппарат и штатив для освещения мероприятий.</w:t>
      </w:r>
    </w:p>
    <w:p w:rsidR="000C767A" w:rsidRPr="000C767A" w:rsidRDefault="000C767A" w:rsidP="000C767A">
      <w:pPr>
        <w:numPr>
          <w:ilvl w:val="0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Шахматного образования: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комплект для обучения шахматам,</w:t>
      </w:r>
    </w:p>
    <w:p w:rsidR="000C767A" w:rsidRPr="000C767A" w:rsidRDefault="000C767A" w:rsidP="000C767A">
      <w:pPr>
        <w:numPr>
          <w:ilvl w:val="1"/>
          <w:numId w:val="3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шахматные столы используются для проведения внеурочной деятельности и реализации дополнительных </w:t>
      </w:r>
      <w:proofErr w:type="spellStart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общеразвивающих</w:t>
      </w:r>
      <w:proofErr w:type="spellEnd"/>
      <w:r w:rsidRPr="000C76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 по шахматам и проведения соревнований</w:t>
      </w:r>
    </w:p>
    <w:p w:rsidR="000C767A" w:rsidRPr="000C767A" w:rsidRDefault="000C767A" w:rsidP="000C76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767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47D00" w:rsidRPr="000C767A" w:rsidRDefault="00A47D00"/>
    <w:sectPr w:rsidR="00A47D00" w:rsidRPr="000C767A" w:rsidSect="00A4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4F23"/>
    <w:multiLevelType w:val="multilevel"/>
    <w:tmpl w:val="D4C6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8582A"/>
    <w:multiLevelType w:val="multilevel"/>
    <w:tmpl w:val="0072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96235"/>
    <w:multiLevelType w:val="multilevel"/>
    <w:tmpl w:val="BB30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C767A"/>
    <w:rsid w:val="000C767A"/>
    <w:rsid w:val="00A4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00"/>
  </w:style>
  <w:style w:type="paragraph" w:styleId="1">
    <w:name w:val="heading 1"/>
    <w:basedOn w:val="a"/>
    <w:link w:val="10"/>
    <w:uiPriority w:val="9"/>
    <w:qFormat/>
    <w:rsid w:val="000C7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2022-08-15T14:39:00Z</dcterms:created>
  <dcterms:modified xsi:type="dcterms:W3CDTF">2022-08-15T14:44:00Z</dcterms:modified>
</cp:coreProperties>
</file>