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5" w:rsidRPr="005E6DE5" w:rsidRDefault="005E6DE5" w:rsidP="005E6DE5">
      <w:pPr>
        <w:shd w:val="clear" w:color="auto" w:fill="FFFFFF"/>
        <w:spacing w:after="450" w:line="525" w:lineRule="atLeast"/>
        <w:outlineLvl w:val="1"/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</w:pPr>
      <w:r w:rsidRPr="005E6DE5"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  <w:t>Мероприятия, приуроченные ко Дню солидарности в борьбе с терроризмом.</w:t>
      </w:r>
    </w:p>
    <w:p w:rsidR="005E6DE5" w:rsidRPr="005E6DE5" w:rsidRDefault="005E6DE5" w:rsidP="005E6DE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6DE5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﻿﻿﻿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3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сентября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,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школе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состоялись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мероприятия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,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приуроченные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Дню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солидарности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борьбе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</w:t>
      </w:r>
      <w:r w:rsidRPr="005E6DE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терроризмом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.</w:t>
      </w: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12529"/>
          <w:sz w:val="21"/>
          <w:szCs w:val="21"/>
          <w:lang w:eastAsia="ru-RU"/>
        </w:rPr>
      </w:pP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Этот важный день напоминает о необходимости объединения усилий для создания безопасного и мирного мира. В классах проводились классные часы, обучающиеся присоединились к </w:t>
      </w:r>
      <w:proofErr w:type="spellStart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флешмобу</w:t>
      </w:r>
      <w:proofErr w:type="spellEnd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"Мы против террориз</w:t>
      </w:r>
      <w:r w:rsidR="00083CFB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ма!", а также к </w:t>
      </w:r>
      <w:bookmarkStart w:id="0" w:name="_GoBack"/>
      <w:bookmarkEnd w:id="0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антитеррористическому </w:t>
      </w:r>
      <w:proofErr w:type="spellStart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флешмобу</w:t>
      </w:r>
      <w:proofErr w:type="spellEnd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 xml:space="preserve"> «БЕСЛАН. Дети за мир против террора» («Подрастающее поколение против террора»)</w:t>
      </w:r>
      <w:proofErr w:type="gramStart"/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.</w:t>
      </w:r>
      <w:r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Т</w:t>
      </w:r>
      <w:proofErr w:type="gramEnd"/>
      <w:r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акже провели митинг , приуроченный ко дню солидарности.</w:t>
      </w: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12529"/>
          <w:sz w:val="21"/>
          <w:szCs w:val="21"/>
          <w:lang w:eastAsia="ru-RU"/>
        </w:rPr>
      </w:pP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Во время мероприятий учащиеся услышали рассказы о трагических событиях Беслана, познакомились с историей борьбы человечества против международного терроризма, приняли участие в дискуссии о значимости солидарности и взаимопомощи в борьбе с данным злом.</w:t>
      </w: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12529"/>
          <w:sz w:val="21"/>
          <w:szCs w:val="21"/>
          <w:lang w:eastAsia="ru-RU"/>
        </w:rPr>
      </w:pP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Завершились мероприятия минутой молчания в знак памяти и скорби.</w:t>
      </w: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br/>
        <w:t>Подобные инициативы направлены на формирование осознанного отношения молодежи к вопросам безопасности, воспитание патриотизма и гражданской ответственности.</w:t>
      </w:r>
    </w:p>
    <w:p w:rsidR="005E6DE5" w:rsidRPr="005E6DE5" w:rsidRDefault="005E6DE5" w:rsidP="005E6DE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12529"/>
          <w:sz w:val="21"/>
          <w:szCs w:val="21"/>
          <w:lang w:eastAsia="ru-RU"/>
        </w:rPr>
      </w:pPr>
    </w:p>
    <w:p w:rsidR="006E4576" w:rsidRPr="00A71DBA" w:rsidRDefault="005E6DE5" w:rsidP="00A71DB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12529"/>
          <w:sz w:val="21"/>
          <w:szCs w:val="21"/>
          <w:lang w:eastAsia="ru-RU"/>
        </w:rPr>
      </w:pPr>
      <w:r w:rsidRPr="005E6DE5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t>Эти мероприятия проходят ежегодно в рамках общероссийских акций, направленных на укрепление единства народа перед лицом угроз и популяризацию идей толерантности и взаимоуважения.</w:t>
      </w:r>
      <w:r>
        <w:rPr>
          <w:noProof/>
          <w:lang w:eastAsia="ru-RU"/>
        </w:rPr>
        <w:drawing>
          <wp:inline distT="0" distB="0" distL="0" distR="0" wp14:anchorId="248A0F27" wp14:editId="5F740E87">
            <wp:extent cx="5040346" cy="2834302"/>
            <wp:effectExtent l="0" t="0" r="8255" b="4445"/>
            <wp:docPr id="3" name="Рисунок 3" descr="C:\Users\pc\AppData\Local\Temp\Rar$DIa14960.26244\IMG-2025090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Rar$DIa14960.26244\IMG-20250906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88" cy="283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25E3633" wp14:editId="7351FE3E">
            <wp:extent cx="3102834" cy="2851807"/>
            <wp:effectExtent l="0" t="0" r="2540" b="5715"/>
            <wp:docPr id="2" name="Рисунок 2" descr="C:\Users\pc\AppData\Local\Temp\Rar$DIa14960.24427\IMG-2025090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14960.24427\IMG-20250906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57" cy="285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DBA" w:rsidRPr="00A71DBA">
        <w:rPr>
          <w:noProof/>
          <w:lang w:eastAsia="ru-RU"/>
        </w:rPr>
        <w:t xml:space="preserve"> </w:t>
      </w:r>
      <w:r w:rsidR="00A71DBA">
        <w:rPr>
          <w:noProof/>
          <w:lang w:eastAsia="ru-RU"/>
        </w:rPr>
        <w:drawing>
          <wp:inline distT="0" distB="0" distL="0" distR="0" wp14:anchorId="16549138" wp14:editId="4553C379">
            <wp:extent cx="3799732" cy="2850274"/>
            <wp:effectExtent l="0" t="0" r="0" b="7620"/>
            <wp:docPr id="4" name="Рисунок 4" descr="C:\Users\pc\AppData\Local\Temp\Rar$DIa14960.28395\IMG-20250903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Rar$DIa14960.28395\IMG-20250903-WA0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796" cy="28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B861E9" wp14:editId="5D90E469">
            <wp:extent cx="3890190" cy="2918129"/>
            <wp:effectExtent l="0" t="0" r="0" b="0"/>
            <wp:docPr id="5" name="Рисунок 5" descr="C:\Users\pc\AppData\Local\Temp\Rar$DIa14960.29742\IMG-20250903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Temp\Rar$DIa14960.29742\IMG-20250903-WA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011" cy="291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576" w:rsidRPr="00A7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38"/>
    <w:rsid w:val="00083CFB"/>
    <w:rsid w:val="002E3038"/>
    <w:rsid w:val="005E6DE5"/>
    <w:rsid w:val="006E4576"/>
    <w:rsid w:val="00A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9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2025-09-09T08:28:00Z</dcterms:created>
  <dcterms:modified xsi:type="dcterms:W3CDTF">2025-09-09T08:33:00Z</dcterms:modified>
</cp:coreProperties>
</file>